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4D6" w:rsidRDefault="001034D6" w:rsidP="005A2990">
      <w:pPr>
        <w:pStyle w:val="Default"/>
        <w:jc w:val="center"/>
        <w:rPr>
          <w:sz w:val="28"/>
          <w:szCs w:val="28"/>
        </w:rPr>
      </w:pPr>
      <w:r>
        <w:rPr>
          <w:b/>
          <w:bCs/>
          <w:sz w:val="28"/>
          <w:szCs w:val="28"/>
        </w:rPr>
        <w:t>General Information &amp; Rules of Play/Competition</w:t>
      </w:r>
    </w:p>
    <w:p w:rsidR="005A2990" w:rsidRDefault="005A2990" w:rsidP="001034D6">
      <w:pPr>
        <w:pStyle w:val="Default"/>
        <w:rPr>
          <w:b/>
          <w:bCs/>
          <w:sz w:val="22"/>
          <w:szCs w:val="22"/>
        </w:rPr>
      </w:pPr>
    </w:p>
    <w:p w:rsidR="001034D6" w:rsidRDefault="001034D6" w:rsidP="001034D6">
      <w:pPr>
        <w:pStyle w:val="Default"/>
        <w:rPr>
          <w:sz w:val="22"/>
          <w:szCs w:val="22"/>
        </w:rPr>
      </w:pPr>
      <w:r>
        <w:rPr>
          <w:b/>
          <w:bCs/>
          <w:sz w:val="22"/>
          <w:szCs w:val="22"/>
        </w:rPr>
        <w:t xml:space="preserve">Fees </w:t>
      </w:r>
    </w:p>
    <w:p w:rsidR="001034D6" w:rsidRDefault="001034D6" w:rsidP="001034D6">
      <w:pPr>
        <w:pStyle w:val="Default"/>
        <w:rPr>
          <w:sz w:val="22"/>
          <w:szCs w:val="22"/>
        </w:rPr>
      </w:pPr>
      <w:r>
        <w:rPr>
          <w:sz w:val="22"/>
          <w:szCs w:val="22"/>
        </w:rPr>
        <w:t xml:space="preserve">U9/10 $250 per team </w:t>
      </w:r>
      <w:r w:rsidR="00E72EEA">
        <w:rPr>
          <w:sz w:val="22"/>
          <w:szCs w:val="22"/>
        </w:rPr>
        <w:t>after early registration cut off $275</w:t>
      </w:r>
    </w:p>
    <w:p w:rsidR="001034D6" w:rsidRDefault="001034D6" w:rsidP="001034D6">
      <w:pPr>
        <w:pStyle w:val="Default"/>
        <w:rPr>
          <w:sz w:val="22"/>
          <w:szCs w:val="22"/>
        </w:rPr>
      </w:pPr>
      <w:r>
        <w:rPr>
          <w:sz w:val="22"/>
          <w:szCs w:val="22"/>
        </w:rPr>
        <w:t xml:space="preserve">U11/12 $250 per team </w:t>
      </w:r>
      <w:r w:rsidR="00E72EEA">
        <w:rPr>
          <w:sz w:val="22"/>
          <w:szCs w:val="22"/>
        </w:rPr>
        <w:t>after early registration cut off $275</w:t>
      </w:r>
    </w:p>
    <w:p w:rsidR="005A2990" w:rsidRDefault="005A2990" w:rsidP="001034D6">
      <w:pPr>
        <w:pStyle w:val="Default"/>
        <w:rPr>
          <w:b/>
          <w:bCs/>
          <w:sz w:val="22"/>
          <w:szCs w:val="22"/>
        </w:rPr>
      </w:pPr>
    </w:p>
    <w:p w:rsidR="001034D6" w:rsidRDefault="001034D6" w:rsidP="001034D6">
      <w:pPr>
        <w:pStyle w:val="Default"/>
        <w:rPr>
          <w:sz w:val="22"/>
          <w:szCs w:val="22"/>
        </w:rPr>
      </w:pPr>
      <w:r>
        <w:rPr>
          <w:b/>
          <w:bCs/>
          <w:sz w:val="22"/>
          <w:szCs w:val="22"/>
        </w:rPr>
        <w:t xml:space="preserve">Registration/Payment </w:t>
      </w:r>
    </w:p>
    <w:p w:rsidR="000E305E" w:rsidRDefault="001034D6" w:rsidP="001034D6">
      <w:pPr>
        <w:pStyle w:val="Default"/>
        <w:rPr>
          <w:sz w:val="22"/>
          <w:szCs w:val="22"/>
        </w:rPr>
      </w:pPr>
      <w:r>
        <w:rPr>
          <w:sz w:val="22"/>
          <w:szCs w:val="22"/>
        </w:rPr>
        <w:t xml:space="preserve">Online registration and payment can be made on </w:t>
      </w:r>
      <w:proofErr w:type="spellStart"/>
      <w:r>
        <w:rPr>
          <w:sz w:val="22"/>
          <w:szCs w:val="22"/>
        </w:rPr>
        <w:t>gotsoccer</w:t>
      </w:r>
      <w:proofErr w:type="spellEnd"/>
      <w:r>
        <w:rPr>
          <w:sz w:val="22"/>
          <w:szCs w:val="22"/>
        </w:rPr>
        <w:t xml:space="preserve"> through the link at </w:t>
      </w:r>
      <w:proofErr w:type="gramStart"/>
      <w:r>
        <w:rPr>
          <w:sz w:val="22"/>
          <w:szCs w:val="22"/>
        </w:rPr>
        <w:t>www.hcasf.com .</w:t>
      </w:r>
      <w:proofErr w:type="gramEnd"/>
      <w:r>
        <w:rPr>
          <w:sz w:val="22"/>
          <w:szCs w:val="22"/>
        </w:rPr>
        <w:t xml:space="preserve"> Registrations cannot be accepted without payment. Payments may also be mailed to HCASF, PO Box 562, Burnet, TX 78611. Intention to pay by mail must be indicated in the payment section on </w:t>
      </w:r>
      <w:proofErr w:type="spellStart"/>
      <w:r>
        <w:rPr>
          <w:sz w:val="22"/>
          <w:szCs w:val="22"/>
        </w:rPr>
        <w:t>gotsoccer</w:t>
      </w:r>
      <w:proofErr w:type="spellEnd"/>
      <w:r>
        <w:rPr>
          <w:sz w:val="22"/>
          <w:szCs w:val="22"/>
        </w:rPr>
        <w:t xml:space="preserve"> by selecting “Pay </w:t>
      </w:r>
      <w:proofErr w:type="gramStart"/>
      <w:r>
        <w:rPr>
          <w:sz w:val="22"/>
          <w:szCs w:val="22"/>
        </w:rPr>
        <w:t>By</w:t>
      </w:r>
      <w:proofErr w:type="gramEnd"/>
      <w:r>
        <w:rPr>
          <w:sz w:val="22"/>
          <w:szCs w:val="22"/>
        </w:rPr>
        <w:t xml:space="preserve"> Check”. All accepted teams will be notified by email. </w:t>
      </w:r>
    </w:p>
    <w:p w:rsidR="000E305E" w:rsidRDefault="000E305E" w:rsidP="000E305E">
      <w:pPr>
        <w:pStyle w:val="Default"/>
        <w:rPr>
          <w:sz w:val="22"/>
          <w:szCs w:val="22"/>
        </w:rPr>
      </w:pPr>
      <w:r>
        <w:rPr>
          <w:sz w:val="22"/>
          <w:szCs w:val="22"/>
        </w:rPr>
        <w:t xml:space="preserve">Registration without payment will not be accepted. No telephone registrations accepted. Entries received after the deadline will be subject to acceptance on a space available basis only. The entry fee will be refunded if a team is not accepted. There will be no refund after a team is accepted. </w:t>
      </w:r>
    </w:p>
    <w:p w:rsidR="000E305E" w:rsidRDefault="000E305E" w:rsidP="000E305E">
      <w:pPr>
        <w:pStyle w:val="Default"/>
        <w:rPr>
          <w:sz w:val="22"/>
          <w:szCs w:val="22"/>
        </w:rPr>
      </w:pPr>
    </w:p>
    <w:p w:rsidR="001034D6" w:rsidRDefault="001034D6" w:rsidP="001034D6">
      <w:pPr>
        <w:pStyle w:val="Default"/>
        <w:rPr>
          <w:sz w:val="22"/>
          <w:szCs w:val="22"/>
        </w:rPr>
      </w:pPr>
      <w:r>
        <w:rPr>
          <w:b/>
          <w:bCs/>
          <w:sz w:val="22"/>
          <w:szCs w:val="22"/>
        </w:rPr>
        <w:t xml:space="preserve">Check-In Locations/Times </w:t>
      </w:r>
    </w:p>
    <w:p w:rsidR="001034D6" w:rsidRDefault="001034D6" w:rsidP="001034D6">
      <w:pPr>
        <w:pStyle w:val="Default"/>
        <w:rPr>
          <w:sz w:val="22"/>
          <w:szCs w:val="22"/>
        </w:rPr>
      </w:pPr>
      <w:r>
        <w:rPr>
          <w:sz w:val="22"/>
          <w:szCs w:val="22"/>
        </w:rPr>
        <w:t xml:space="preserve">Check-in will be held at the concession building at the Haley Nelson Fields. A representative from each team (coach or team manager/team parent) must attend check-in. </w:t>
      </w:r>
    </w:p>
    <w:p w:rsidR="001034D6" w:rsidRDefault="001034D6" w:rsidP="001034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Check-In times will be Friday night, from 6:00-8:00pm </w:t>
      </w:r>
    </w:p>
    <w:p w:rsidR="001034D6" w:rsidRDefault="001034D6" w:rsidP="001034D6">
      <w:pPr>
        <w:pStyle w:val="Default"/>
        <w:rPr>
          <w:sz w:val="22"/>
          <w:szCs w:val="22"/>
        </w:rPr>
      </w:pPr>
    </w:p>
    <w:p w:rsidR="001034D6" w:rsidRDefault="001034D6" w:rsidP="001034D6">
      <w:pPr>
        <w:pStyle w:val="Default"/>
        <w:rPr>
          <w:sz w:val="22"/>
          <w:szCs w:val="22"/>
        </w:rPr>
      </w:pPr>
      <w:r>
        <w:rPr>
          <w:b/>
          <w:bCs/>
          <w:sz w:val="22"/>
          <w:szCs w:val="22"/>
        </w:rPr>
        <w:t xml:space="preserve">Check-In Requirements </w:t>
      </w:r>
    </w:p>
    <w:p w:rsidR="001034D6" w:rsidRDefault="001034D6" w:rsidP="001034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Team Roster signed by your association’s Registrar, with guest players written in on the bottom </w:t>
      </w:r>
    </w:p>
    <w:p w:rsidR="001034D6" w:rsidRDefault="001034D6" w:rsidP="001034D6">
      <w:pPr>
        <w:pStyle w:val="Default"/>
        <w:rPr>
          <w:rFonts w:ascii="Courier New" w:hAnsi="Courier New" w:cs="Courier New"/>
          <w:sz w:val="22"/>
          <w:szCs w:val="22"/>
        </w:rPr>
      </w:pPr>
      <w:r>
        <w:rPr>
          <w:rFonts w:ascii="Wingdings" w:hAnsi="Wingdings" w:cs="Wingdings"/>
          <w:sz w:val="22"/>
          <w:szCs w:val="22"/>
        </w:rPr>
        <w:t></w:t>
      </w:r>
      <w:r>
        <w:rPr>
          <w:rFonts w:ascii="Wingdings" w:hAnsi="Wingdings" w:cs="Wingdings"/>
          <w:sz w:val="22"/>
          <w:szCs w:val="22"/>
        </w:rPr>
        <w:t></w:t>
      </w:r>
      <w:r>
        <w:rPr>
          <w:sz w:val="22"/>
          <w:szCs w:val="22"/>
        </w:rPr>
        <w:t>Signed/Laminated Player ID card from your association, w/picture for each player</w:t>
      </w:r>
    </w:p>
    <w:p w:rsidR="001034D6" w:rsidRDefault="001034D6" w:rsidP="001034D6">
      <w:pPr>
        <w:pStyle w:val="Default"/>
        <w:numPr>
          <w:ilvl w:val="0"/>
          <w:numId w:val="1"/>
        </w:numPr>
        <w:rPr>
          <w:sz w:val="22"/>
          <w:szCs w:val="22"/>
        </w:rPr>
      </w:pPr>
      <w:r>
        <w:rPr>
          <w:sz w:val="22"/>
          <w:szCs w:val="22"/>
        </w:rPr>
        <w:t xml:space="preserve">Players who do not have ID cards must be on a signed club roster. Players without cards or not on an official roster will not be cleared to play. </w:t>
      </w:r>
    </w:p>
    <w:p w:rsidR="001034D6" w:rsidRDefault="001034D6" w:rsidP="001034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Signed Medical Releases </w:t>
      </w:r>
    </w:p>
    <w:p w:rsidR="001034D6" w:rsidRDefault="001034D6" w:rsidP="001034D6">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Travel Permits for teams registered outside of South Texas Youth Soccer Association (STYSA) </w:t>
      </w:r>
    </w:p>
    <w:p w:rsidR="00E72EEA" w:rsidRPr="00E72EEA" w:rsidRDefault="00E72EEA" w:rsidP="00E72EEA">
      <w:pPr>
        <w:pStyle w:val="Default"/>
        <w:numPr>
          <w:ilvl w:val="0"/>
          <w:numId w:val="1"/>
        </w:numPr>
        <w:rPr>
          <w:sz w:val="22"/>
          <w:szCs w:val="22"/>
        </w:rPr>
      </w:pPr>
      <w:r>
        <w:rPr>
          <w:sz w:val="22"/>
          <w:szCs w:val="22"/>
        </w:rPr>
        <w:t>YMCA and HCASF Waivers</w:t>
      </w:r>
    </w:p>
    <w:p w:rsidR="00E72EEA" w:rsidRDefault="00E72EEA" w:rsidP="001034D6">
      <w:pPr>
        <w:pStyle w:val="Default"/>
        <w:rPr>
          <w:sz w:val="22"/>
          <w:szCs w:val="22"/>
        </w:rPr>
      </w:pPr>
    </w:p>
    <w:p w:rsidR="001034D6" w:rsidRDefault="001034D6" w:rsidP="001034D6">
      <w:pPr>
        <w:pStyle w:val="Default"/>
        <w:rPr>
          <w:sz w:val="22"/>
          <w:szCs w:val="22"/>
        </w:rPr>
      </w:pPr>
      <w:r>
        <w:rPr>
          <w:b/>
          <w:bCs/>
          <w:sz w:val="22"/>
          <w:szCs w:val="22"/>
        </w:rPr>
        <w:t xml:space="preserve">ID Cards </w:t>
      </w:r>
    </w:p>
    <w:p w:rsidR="00CB36FE" w:rsidRDefault="00E72EEA" w:rsidP="00CB36FE">
      <w:pPr>
        <w:pStyle w:val="Default"/>
        <w:rPr>
          <w:sz w:val="22"/>
          <w:szCs w:val="22"/>
        </w:rPr>
      </w:pPr>
      <w:r>
        <w:rPr>
          <w:sz w:val="22"/>
          <w:szCs w:val="22"/>
        </w:rPr>
        <w:t>All Coaches</w:t>
      </w:r>
      <w:r w:rsidR="005A2990">
        <w:rPr>
          <w:sz w:val="22"/>
          <w:szCs w:val="22"/>
        </w:rPr>
        <w:t xml:space="preserve"> and </w:t>
      </w:r>
      <w:r w:rsidR="001034D6">
        <w:rPr>
          <w:sz w:val="22"/>
          <w:szCs w:val="22"/>
        </w:rPr>
        <w:t>players must have approved, laminated ID cards from the team’s association, including a picture. Any exceptions to the player card requirement must be approved by the tournament director.</w:t>
      </w:r>
    </w:p>
    <w:p w:rsidR="00CB36FE" w:rsidRDefault="00CB36FE" w:rsidP="00CB36FE">
      <w:pPr>
        <w:pStyle w:val="Default"/>
        <w:rPr>
          <w:sz w:val="22"/>
          <w:szCs w:val="22"/>
        </w:rPr>
      </w:pPr>
    </w:p>
    <w:p w:rsidR="001034D6" w:rsidRDefault="001034D6" w:rsidP="00CB36FE">
      <w:pPr>
        <w:pStyle w:val="Default"/>
        <w:rPr>
          <w:sz w:val="22"/>
          <w:szCs w:val="22"/>
        </w:rPr>
      </w:pPr>
      <w:r>
        <w:rPr>
          <w:b/>
          <w:bCs/>
          <w:sz w:val="22"/>
          <w:szCs w:val="22"/>
        </w:rPr>
        <w:t xml:space="preserve">Rosters/Size of Teams </w:t>
      </w:r>
    </w:p>
    <w:p w:rsidR="001034D6" w:rsidRDefault="001034D6" w:rsidP="001034D6">
      <w:pPr>
        <w:pStyle w:val="Default"/>
        <w:rPr>
          <w:sz w:val="22"/>
          <w:szCs w:val="22"/>
        </w:rPr>
      </w:pPr>
      <w:r>
        <w:rPr>
          <w:sz w:val="22"/>
          <w:szCs w:val="22"/>
        </w:rPr>
        <w:t xml:space="preserve">Each team’s final, roster signed by their association registrar (including guest players written in on the bottom) must be verified at check-in and be available at each game. </w:t>
      </w:r>
    </w:p>
    <w:p w:rsidR="001034D6" w:rsidRDefault="001034D6" w:rsidP="00CB36FE">
      <w:pPr>
        <w:pStyle w:val="Default"/>
        <w:numPr>
          <w:ilvl w:val="0"/>
          <w:numId w:val="1"/>
        </w:numPr>
        <w:rPr>
          <w:sz w:val="22"/>
          <w:szCs w:val="22"/>
        </w:rPr>
      </w:pPr>
      <w:r>
        <w:rPr>
          <w:sz w:val="22"/>
          <w:szCs w:val="22"/>
        </w:rPr>
        <w:t xml:space="preserve">Maximum roster size for U9/U10 6v6 is ten (10) players. Each 6v6 team is allowed three (3) guest players. </w:t>
      </w:r>
    </w:p>
    <w:p w:rsidR="001034D6" w:rsidRDefault="001034D6" w:rsidP="00CB36FE">
      <w:pPr>
        <w:pStyle w:val="Default"/>
        <w:numPr>
          <w:ilvl w:val="0"/>
          <w:numId w:val="1"/>
        </w:numPr>
        <w:rPr>
          <w:sz w:val="22"/>
          <w:szCs w:val="22"/>
        </w:rPr>
      </w:pPr>
      <w:r>
        <w:rPr>
          <w:sz w:val="22"/>
          <w:szCs w:val="22"/>
        </w:rPr>
        <w:t xml:space="preserve">Maximum roster size for U11/12 8v8 is fourteen (14) players. Each 8v8 team is allowed four (4) guest players. </w:t>
      </w:r>
    </w:p>
    <w:p w:rsidR="001034D6" w:rsidRDefault="001034D6" w:rsidP="001034D6">
      <w:pPr>
        <w:pStyle w:val="Default"/>
        <w:rPr>
          <w:sz w:val="22"/>
          <w:szCs w:val="22"/>
        </w:rPr>
      </w:pPr>
    </w:p>
    <w:p w:rsidR="001034D6" w:rsidRDefault="001034D6" w:rsidP="001034D6">
      <w:pPr>
        <w:pStyle w:val="Default"/>
        <w:rPr>
          <w:sz w:val="22"/>
          <w:szCs w:val="22"/>
        </w:rPr>
      </w:pPr>
      <w:r>
        <w:rPr>
          <w:b/>
          <w:bCs/>
          <w:sz w:val="22"/>
          <w:szCs w:val="22"/>
        </w:rPr>
        <w:t xml:space="preserve">Age Brackets/Competitive Levels/Number </w:t>
      </w:r>
      <w:proofErr w:type="gramStart"/>
      <w:r>
        <w:rPr>
          <w:b/>
          <w:bCs/>
          <w:sz w:val="22"/>
          <w:szCs w:val="22"/>
        </w:rPr>
        <w:t>Of</w:t>
      </w:r>
      <w:proofErr w:type="gramEnd"/>
      <w:r>
        <w:rPr>
          <w:b/>
          <w:bCs/>
          <w:sz w:val="22"/>
          <w:szCs w:val="22"/>
        </w:rPr>
        <w:t xml:space="preserve"> Games </w:t>
      </w:r>
    </w:p>
    <w:p w:rsidR="001034D6" w:rsidRDefault="001034D6" w:rsidP="00CB36FE">
      <w:pPr>
        <w:pStyle w:val="Default"/>
        <w:numPr>
          <w:ilvl w:val="0"/>
          <w:numId w:val="6"/>
        </w:numPr>
        <w:rPr>
          <w:sz w:val="22"/>
          <w:szCs w:val="22"/>
        </w:rPr>
      </w:pPr>
      <w:r>
        <w:rPr>
          <w:sz w:val="22"/>
          <w:szCs w:val="22"/>
        </w:rPr>
        <w:t>U9</w:t>
      </w:r>
      <w:r w:rsidR="00CB36FE">
        <w:rPr>
          <w:sz w:val="22"/>
          <w:szCs w:val="22"/>
        </w:rPr>
        <w:t>/U10 will play 6 versus 6 format</w:t>
      </w:r>
    </w:p>
    <w:p w:rsidR="001034D6" w:rsidRDefault="001034D6" w:rsidP="00CB36FE">
      <w:pPr>
        <w:pStyle w:val="Default"/>
        <w:numPr>
          <w:ilvl w:val="0"/>
          <w:numId w:val="6"/>
        </w:numPr>
        <w:rPr>
          <w:sz w:val="22"/>
          <w:szCs w:val="22"/>
        </w:rPr>
      </w:pPr>
      <w:r>
        <w:rPr>
          <w:sz w:val="22"/>
          <w:szCs w:val="22"/>
        </w:rPr>
        <w:t>U11/</w:t>
      </w:r>
      <w:r w:rsidR="005A2990">
        <w:rPr>
          <w:sz w:val="22"/>
          <w:szCs w:val="22"/>
        </w:rPr>
        <w:t xml:space="preserve">12 will play 8 versus 8 format </w:t>
      </w:r>
    </w:p>
    <w:p w:rsidR="001034D6" w:rsidRDefault="001034D6" w:rsidP="001034D6">
      <w:pPr>
        <w:pStyle w:val="Default"/>
        <w:rPr>
          <w:sz w:val="22"/>
          <w:szCs w:val="22"/>
        </w:rPr>
      </w:pPr>
    </w:p>
    <w:p w:rsidR="001034D6" w:rsidRDefault="001034D6" w:rsidP="001034D6">
      <w:pPr>
        <w:pStyle w:val="Default"/>
        <w:rPr>
          <w:sz w:val="22"/>
          <w:szCs w:val="22"/>
        </w:rPr>
      </w:pPr>
      <w:r>
        <w:rPr>
          <w:sz w:val="22"/>
          <w:szCs w:val="22"/>
        </w:rPr>
        <w:t xml:space="preserve">Single age brackets and formats will be formed if the number of accepted applicants supports this grouping. If it is not possible to group teams into individual age brackets, age groups may be combined. </w:t>
      </w:r>
    </w:p>
    <w:p w:rsidR="001034D6" w:rsidRDefault="001034D6" w:rsidP="001034D6">
      <w:pPr>
        <w:pStyle w:val="Default"/>
        <w:rPr>
          <w:sz w:val="22"/>
          <w:szCs w:val="22"/>
        </w:rPr>
      </w:pPr>
      <w:r>
        <w:rPr>
          <w:sz w:val="22"/>
          <w:szCs w:val="22"/>
        </w:rPr>
        <w:t xml:space="preserve">We will offer at least two competitive levels for each age group if the number of applicants supports this grouping. Teams will be asked to choose their competitive level based on their fall season record, the experience level of their players and the ages of the players on their teams. Bracket assignment is ultimately the decision of the tournament director. </w:t>
      </w:r>
    </w:p>
    <w:p w:rsidR="001034D6" w:rsidRDefault="001034D6" w:rsidP="001034D6">
      <w:pPr>
        <w:pStyle w:val="Default"/>
        <w:rPr>
          <w:sz w:val="22"/>
          <w:szCs w:val="22"/>
        </w:rPr>
      </w:pPr>
      <w:r>
        <w:rPr>
          <w:sz w:val="22"/>
          <w:szCs w:val="22"/>
        </w:rPr>
        <w:t xml:space="preserve">Each team is guaranteed to play at least three (3) games. Depending on the number of teams in the age group bracket, only the top scoring teams will advance to the finals.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Game Formats </w:t>
      </w:r>
    </w:p>
    <w:p w:rsidR="001034D6" w:rsidRDefault="001034D6" w:rsidP="001034D6">
      <w:pPr>
        <w:pStyle w:val="Default"/>
        <w:rPr>
          <w:sz w:val="22"/>
          <w:szCs w:val="22"/>
        </w:rPr>
      </w:pPr>
      <w:r>
        <w:rPr>
          <w:sz w:val="22"/>
          <w:szCs w:val="22"/>
        </w:rPr>
        <w:t xml:space="preserve">Teams will play round robin games on Saturday and Sunday. Depending on bracket sizes, some brackets may have quarter-final games on Saturday or Sunday. All games 6v6 games will utilize a one referee system with offside calls. All 8v8 games will utilize a three referee system with offside calls. </w:t>
      </w:r>
    </w:p>
    <w:p w:rsidR="005A2990" w:rsidRDefault="001034D6" w:rsidP="005A2990">
      <w:pPr>
        <w:pStyle w:val="Default"/>
        <w:numPr>
          <w:ilvl w:val="0"/>
          <w:numId w:val="5"/>
        </w:numPr>
        <w:rPr>
          <w:rFonts w:ascii="Courier New" w:hAnsi="Courier New" w:cs="Courier New"/>
          <w:sz w:val="22"/>
          <w:szCs w:val="22"/>
        </w:rPr>
      </w:pPr>
      <w:r>
        <w:rPr>
          <w:sz w:val="22"/>
          <w:szCs w:val="22"/>
        </w:rPr>
        <w:t>Round Robin games</w:t>
      </w:r>
    </w:p>
    <w:p w:rsidR="001034D6" w:rsidRDefault="001034D6" w:rsidP="005A2990">
      <w:pPr>
        <w:pStyle w:val="Default"/>
        <w:numPr>
          <w:ilvl w:val="0"/>
          <w:numId w:val="5"/>
        </w:numPr>
        <w:rPr>
          <w:sz w:val="22"/>
          <w:szCs w:val="22"/>
        </w:rPr>
      </w:pPr>
      <w:r>
        <w:rPr>
          <w:sz w:val="22"/>
          <w:szCs w:val="22"/>
        </w:rPr>
        <w:t xml:space="preserve">U9/10 - 20 min halves with no overtime for tie-breaking. </w:t>
      </w:r>
    </w:p>
    <w:p w:rsidR="001034D6" w:rsidRPr="005A2990" w:rsidRDefault="001034D6" w:rsidP="001034D6">
      <w:pPr>
        <w:pStyle w:val="Default"/>
        <w:numPr>
          <w:ilvl w:val="0"/>
          <w:numId w:val="5"/>
        </w:numPr>
        <w:rPr>
          <w:sz w:val="22"/>
          <w:szCs w:val="22"/>
        </w:rPr>
      </w:pPr>
      <w:r>
        <w:rPr>
          <w:sz w:val="22"/>
          <w:szCs w:val="22"/>
        </w:rPr>
        <w:t xml:space="preserve">U11/12 - 25 min halves with no overtime for tie-breaking. </w:t>
      </w:r>
    </w:p>
    <w:p w:rsidR="001034D6" w:rsidRPr="005A2990" w:rsidRDefault="001034D6" w:rsidP="001034D6">
      <w:pPr>
        <w:pStyle w:val="Default"/>
        <w:numPr>
          <w:ilvl w:val="0"/>
          <w:numId w:val="5"/>
        </w:numPr>
        <w:rPr>
          <w:sz w:val="22"/>
          <w:szCs w:val="22"/>
        </w:rPr>
      </w:pPr>
      <w:r>
        <w:rPr>
          <w:sz w:val="22"/>
          <w:szCs w:val="22"/>
        </w:rPr>
        <w:t>All Quarter-, Semi- and</w:t>
      </w:r>
      <w:r w:rsidR="005A2990">
        <w:rPr>
          <w:sz w:val="22"/>
          <w:szCs w:val="22"/>
        </w:rPr>
        <w:t xml:space="preserve"> Finals w</w:t>
      </w:r>
      <w:r w:rsidRPr="005A2990">
        <w:rPr>
          <w:sz w:val="22"/>
          <w:szCs w:val="22"/>
        </w:rPr>
        <w:t xml:space="preserve">ill be full length games. In the event of a tie at the end of Quarter-, Semi- or Finals, teams will go directly to FIFA Penalty Kick Shoot-Outs. No overtime periods will occur.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Advancement </w:t>
      </w:r>
    </w:p>
    <w:p w:rsidR="001034D6" w:rsidRDefault="001034D6" w:rsidP="001034D6">
      <w:pPr>
        <w:pStyle w:val="Default"/>
        <w:rPr>
          <w:sz w:val="22"/>
          <w:szCs w:val="22"/>
        </w:rPr>
      </w:pPr>
      <w:r>
        <w:rPr>
          <w:sz w:val="22"/>
          <w:szCs w:val="22"/>
        </w:rPr>
        <w:t xml:space="preserve">Round Robin </w:t>
      </w:r>
    </w:p>
    <w:p w:rsidR="00CB36FE" w:rsidRDefault="001034D6" w:rsidP="00CB36FE">
      <w:pPr>
        <w:pStyle w:val="Default"/>
        <w:numPr>
          <w:ilvl w:val="0"/>
          <w:numId w:val="9"/>
        </w:numPr>
        <w:rPr>
          <w:sz w:val="22"/>
          <w:szCs w:val="22"/>
        </w:rPr>
      </w:pPr>
      <w:r>
        <w:rPr>
          <w:sz w:val="22"/>
          <w:szCs w:val="22"/>
        </w:rPr>
        <w:t xml:space="preserve">4 or 5 team brackets will play round robin. The teams finishing with highest and second highest amount of points will be the champion and runner-up respectively. </w:t>
      </w:r>
    </w:p>
    <w:p w:rsidR="001034D6" w:rsidRDefault="001034D6" w:rsidP="00F71789">
      <w:pPr>
        <w:pStyle w:val="Default"/>
        <w:numPr>
          <w:ilvl w:val="0"/>
          <w:numId w:val="9"/>
        </w:numPr>
        <w:rPr>
          <w:sz w:val="22"/>
          <w:szCs w:val="22"/>
        </w:rPr>
      </w:pPr>
      <w:r>
        <w:rPr>
          <w:sz w:val="22"/>
          <w:szCs w:val="22"/>
        </w:rPr>
        <w:t xml:space="preserve">Brackets of 6 Teams sub-bracketed into two brackets of 3 teams will play round robin (2 games). The team in the third place will play a consolation game again the team in the other bracket in third place. The other two teams will play in a semi-final game to determine who will play in the final game. A1vB2 and B1vA2. </w:t>
      </w:r>
    </w:p>
    <w:p w:rsidR="001034D6" w:rsidRDefault="001034D6" w:rsidP="00F71789">
      <w:pPr>
        <w:pStyle w:val="Default"/>
        <w:numPr>
          <w:ilvl w:val="0"/>
          <w:numId w:val="9"/>
        </w:numPr>
        <w:rPr>
          <w:sz w:val="22"/>
          <w:szCs w:val="22"/>
        </w:rPr>
      </w:pPr>
      <w:r>
        <w:rPr>
          <w:sz w:val="22"/>
          <w:szCs w:val="22"/>
        </w:rPr>
        <w:t xml:space="preserve">Brackets of 8 Teams sub-bracketed in two brackets of 4 teams will play intra-bracket round robin. The winner of each bracket will play the championship match. </w:t>
      </w:r>
    </w:p>
    <w:p w:rsidR="001034D6" w:rsidRDefault="001034D6" w:rsidP="00F71789">
      <w:pPr>
        <w:pStyle w:val="Default"/>
        <w:numPr>
          <w:ilvl w:val="0"/>
          <w:numId w:val="9"/>
        </w:numPr>
        <w:rPr>
          <w:sz w:val="22"/>
          <w:szCs w:val="22"/>
        </w:rPr>
      </w:pPr>
      <w:r>
        <w:rPr>
          <w:sz w:val="22"/>
          <w:szCs w:val="22"/>
        </w:rPr>
        <w:t xml:space="preserve">Brackets of 10 teams will be divided into two sub-brackets of 3 teams playing cross-bracket and one sub-bracket of 4 teams playing intra-bracket round robin. The three bracket winners and the next high-point wildcard will advance to the semi-finals. The highest point semi-finalist will play the lowest point semi-finalist and the 2nd and 3rd high point semi-finalists will play each other. The winners of the semi-final matches will play the championship match. </w:t>
      </w:r>
    </w:p>
    <w:p w:rsidR="001034D6" w:rsidRDefault="001034D6" w:rsidP="00F71789">
      <w:pPr>
        <w:pStyle w:val="Default"/>
        <w:numPr>
          <w:ilvl w:val="0"/>
          <w:numId w:val="9"/>
        </w:numPr>
        <w:rPr>
          <w:sz w:val="22"/>
          <w:szCs w:val="22"/>
        </w:rPr>
      </w:pPr>
      <w:r>
        <w:rPr>
          <w:sz w:val="22"/>
          <w:szCs w:val="22"/>
        </w:rPr>
        <w:t xml:space="preserve">Brackets of 12 Teams sub-bracketed into three brackets of 4 teams will play intra-bracket round robin. The four teams that will advance to semi-finals are the 3 bracket winners and the 2nd place team with highest amount of points. The highest point semi-finalist will play the lowest point semi-finalist and the 2nd and 3rd high point semi-finalists will play each other. The winners of the semi-final matches will play the championship match. </w:t>
      </w:r>
    </w:p>
    <w:p w:rsidR="001034D6" w:rsidRDefault="001034D6" w:rsidP="00F71789">
      <w:pPr>
        <w:pStyle w:val="Default"/>
        <w:numPr>
          <w:ilvl w:val="0"/>
          <w:numId w:val="9"/>
        </w:numPr>
        <w:rPr>
          <w:sz w:val="22"/>
          <w:szCs w:val="22"/>
        </w:rPr>
      </w:pPr>
      <w:r>
        <w:rPr>
          <w:sz w:val="22"/>
          <w:szCs w:val="22"/>
        </w:rPr>
        <w:t xml:space="preserve">All Semi Finals &amp; Finals will be full length game (refer to game length section above). If a game is tied at the end of regulation the taking of penalty kicks (according to USSF guidelines) will break the tie.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Scoring </w:t>
      </w:r>
    </w:p>
    <w:p w:rsidR="001034D6" w:rsidRDefault="001034D6" w:rsidP="001034D6">
      <w:pPr>
        <w:pStyle w:val="Default"/>
        <w:rPr>
          <w:sz w:val="22"/>
          <w:szCs w:val="22"/>
        </w:rPr>
      </w:pPr>
      <w:r>
        <w:rPr>
          <w:sz w:val="22"/>
          <w:szCs w:val="22"/>
        </w:rPr>
        <w:t xml:space="preserve">The 10 Point Scoring System will be used as follows: </w:t>
      </w:r>
    </w:p>
    <w:p w:rsidR="001034D6" w:rsidRDefault="001034D6" w:rsidP="00E07B94">
      <w:pPr>
        <w:pStyle w:val="Default"/>
        <w:numPr>
          <w:ilvl w:val="0"/>
          <w:numId w:val="10"/>
        </w:numPr>
        <w:rPr>
          <w:sz w:val="22"/>
          <w:szCs w:val="22"/>
        </w:rPr>
      </w:pPr>
      <w:r>
        <w:rPr>
          <w:sz w:val="22"/>
          <w:szCs w:val="22"/>
        </w:rPr>
        <w:t xml:space="preserve">Win – 6 points </w:t>
      </w:r>
    </w:p>
    <w:p w:rsidR="001034D6" w:rsidRDefault="001034D6" w:rsidP="00E07B94">
      <w:pPr>
        <w:pStyle w:val="Default"/>
        <w:numPr>
          <w:ilvl w:val="0"/>
          <w:numId w:val="10"/>
        </w:numPr>
        <w:rPr>
          <w:sz w:val="22"/>
          <w:szCs w:val="22"/>
        </w:rPr>
      </w:pPr>
      <w:r>
        <w:rPr>
          <w:sz w:val="22"/>
          <w:szCs w:val="22"/>
        </w:rPr>
        <w:t xml:space="preserve">Tie – 3 points </w:t>
      </w:r>
    </w:p>
    <w:p w:rsidR="001034D6" w:rsidRDefault="001034D6" w:rsidP="00E07B94">
      <w:pPr>
        <w:pStyle w:val="Default"/>
        <w:numPr>
          <w:ilvl w:val="0"/>
          <w:numId w:val="10"/>
        </w:numPr>
        <w:rPr>
          <w:sz w:val="22"/>
          <w:szCs w:val="22"/>
        </w:rPr>
      </w:pPr>
      <w:r>
        <w:rPr>
          <w:sz w:val="22"/>
          <w:szCs w:val="22"/>
        </w:rPr>
        <w:t xml:space="preserve">Loss – 0 points </w:t>
      </w:r>
    </w:p>
    <w:p w:rsidR="001034D6" w:rsidRDefault="001034D6" w:rsidP="00E07B94">
      <w:pPr>
        <w:pStyle w:val="Default"/>
        <w:numPr>
          <w:ilvl w:val="0"/>
          <w:numId w:val="10"/>
        </w:numPr>
        <w:rPr>
          <w:sz w:val="22"/>
          <w:szCs w:val="22"/>
        </w:rPr>
      </w:pPr>
      <w:r>
        <w:rPr>
          <w:sz w:val="22"/>
          <w:szCs w:val="22"/>
        </w:rPr>
        <w:t xml:space="preserve">Goals Scored (up to 3) – 1 point each </w:t>
      </w:r>
    </w:p>
    <w:p w:rsidR="001034D6" w:rsidRDefault="001034D6" w:rsidP="00E07B94">
      <w:pPr>
        <w:pStyle w:val="Default"/>
        <w:numPr>
          <w:ilvl w:val="0"/>
          <w:numId w:val="10"/>
        </w:numPr>
        <w:rPr>
          <w:sz w:val="22"/>
          <w:szCs w:val="22"/>
        </w:rPr>
      </w:pPr>
      <w:r>
        <w:rPr>
          <w:sz w:val="22"/>
          <w:szCs w:val="22"/>
        </w:rPr>
        <w:t xml:space="preserve">Shut Out – 1 point (0-0 tie awards 1 point to each team) </w:t>
      </w:r>
    </w:p>
    <w:p w:rsidR="001034D6" w:rsidRDefault="001034D6" w:rsidP="00E07B94">
      <w:pPr>
        <w:pStyle w:val="Default"/>
        <w:numPr>
          <w:ilvl w:val="0"/>
          <w:numId w:val="10"/>
        </w:numPr>
        <w:rPr>
          <w:sz w:val="22"/>
          <w:szCs w:val="22"/>
        </w:rPr>
      </w:pPr>
      <w:r>
        <w:rPr>
          <w:sz w:val="22"/>
          <w:szCs w:val="22"/>
        </w:rPr>
        <w:t xml:space="preserve">Any team that suffers a forfeit within their bracket will be awarded 9 points. </w:t>
      </w:r>
    </w:p>
    <w:p w:rsidR="001034D6" w:rsidRDefault="001034D6" w:rsidP="001034D6">
      <w:pPr>
        <w:pStyle w:val="Default"/>
        <w:rPr>
          <w:sz w:val="22"/>
          <w:szCs w:val="22"/>
        </w:rPr>
      </w:pPr>
    </w:p>
    <w:p w:rsidR="001034D6" w:rsidRDefault="001034D6" w:rsidP="001034D6">
      <w:pPr>
        <w:pStyle w:val="Default"/>
        <w:rPr>
          <w:sz w:val="22"/>
          <w:szCs w:val="22"/>
        </w:rPr>
      </w:pPr>
      <w:r>
        <w:rPr>
          <w:b/>
          <w:bCs/>
          <w:sz w:val="22"/>
          <w:szCs w:val="22"/>
        </w:rPr>
        <w:t xml:space="preserve">Forfeits </w:t>
      </w:r>
    </w:p>
    <w:p w:rsidR="001034D6" w:rsidRDefault="001034D6" w:rsidP="001034D6">
      <w:pPr>
        <w:pStyle w:val="Default"/>
        <w:rPr>
          <w:sz w:val="22"/>
          <w:szCs w:val="22"/>
        </w:rPr>
      </w:pPr>
      <w:r>
        <w:rPr>
          <w:sz w:val="22"/>
          <w:szCs w:val="22"/>
        </w:rPr>
        <w:t xml:space="preserve">A team will be awarded a forfeit if the opposing team is not ready to play 10 minutes after the scheduled game start time. Teams that forfeit a game will not advance to semis or finals, regardless of their total point score.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Tie Breakers </w:t>
      </w:r>
    </w:p>
    <w:p w:rsidR="001034D6" w:rsidRDefault="001034D6" w:rsidP="001034D6">
      <w:pPr>
        <w:pStyle w:val="Default"/>
        <w:rPr>
          <w:sz w:val="22"/>
          <w:szCs w:val="22"/>
        </w:rPr>
      </w:pPr>
      <w:r>
        <w:rPr>
          <w:sz w:val="22"/>
          <w:szCs w:val="22"/>
        </w:rPr>
        <w:t xml:space="preserve">Tie Breakers will be determined as follows: </w:t>
      </w:r>
    </w:p>
    <w:p w:rsidR="001034D6" w:rsidRDefault="001034D6" w:rsidP="001034D6">
      <w:pPr>
        <w:pStyle w:val="Default"/>
        <w:rPr>
          <w:sz w:val="22"/>
          <w:szCs w:val="22"/>
        </w:rPr>
      </w:pPr>
      <w:r>
        <w:rPr>
          <w:sz w:val="22"/>
          <w:szCs w:val="22"/>
        </w:rPr>
        <w:t xml:space="preserve">1. Head-to-Head. </w:t>
      </w:r>
    </w:p>
    <w:p w:rsidR="001034D6" w:rsidRDefault="001034D6" w:rsidP="001034D6">
      <w:pPr>
        <w:pStyle w:val="Default"/>
        <w:rPr>
          <w:sz w:val="22"/>
          <w:szCs w:val="22"/>
        </w:rPr>
      </w:pPr>
      <w:r>
        <w:rPr>
          <w:sz w:val="22"/>
          <w:szCs w:val="22"/>
        </w:rPr>
        <w:t xml:space="preserve">2. Team with most wins. </w:t>
      </w:r>
    </w:p>
    <w:p w:rsidR="001034D6" w:rsidRDefault="001034D6" w:rsidP="001034D6">
      <w:pPr>
        <w:pStyle w:val="Default"/>
        <w:rPr>
          <w:sz w:val="22"/>
          <w:szCs w:val="22"/>
        </w:rPr>
      </w:pPr>
      <w:r>
        <w:rPr>
          <w:sz w:val="22"/>
          <w:szCs w:val="22"/>
        </w:rPr>
        <w:t xml:space="preserve">3. Goal difference (total goals for minus total goals against; 3 goals per match limit). </w:t>
      </w:r>
    </w:p>
    <w:p w:rsidR="001034D6" w:rsidRDefault="001034D6" w:rsidP="001034D6">
      <w:pPr>
        <w:pStyle w:val="Default"/>
        <w:rPr>
          <w:sz w:val="22"/>
          <w:szCs w:val="22"/>
        </w:rPr>
      </w:pPr>
      <w:r>
        <w:rPr>
          <w:sz w:val="22"/>
          <w:szCs w:val="22"/>
        </w:rPr>
        <w:t xml:space="preserve">4. Goals for (3 per match limit). </w:t>
      </w:r>
    </w:p>
    <w:p w:rsidR="001034D6" w:rsidRDefault="001034D6" w:rsidP="001034D6">
      <w:pPr>
        <w:pStyle w:val="Default"/>
        <w:rPr>
          <w:sz w:val="22"/>
          <w:szCs w:val="22"/>
        </w:rPr>
      </w:pPr>
      <w:r>
        <w:rPr>
          <w:sz w:val="22"/>
          <w:szCs w:val="22"/>
        </w:rPr>
        <w:t xml:space="preserve">5. Goals against. </w:t>
      </w:r>
    </w:p>
    <w:p w:rsidR="001034D6" w:rsidRDefault="001034D6" w:rsidP="00CB36FE">
      <w:pPr>
        <w:pStyle w:val="Default"/>
        <w:rPr>
          <w:sz w:val="22"/>
          <w:szCs w:val="22"/>
        </w:rPr>
      </w:pPr>
      <w:r>
        <w:rPr>
          <w:sz w:val="22"/>
          <w:szCs w:val="22"/>
        </w:rPr>
        <w:t xml:space="preserve">6. Kicks from the mark. </w:t>
      </w:r>
    </w:p>
    <w:p w:rsidR="00CB36FE" w:rsidRDefault="00CB36FE" w:rsidP="00CB36FE">
      <w:pPr>
        <w:pStyle w:val="Default"/>
        <w:rPr>
          <w:sz w:val="22"/>
          <w:szCs w:val="22"/>
        </w:rPr>
      </w:pPr>
    </w:p>
    <w:p w:rsidR="001034D6" w:rsidRDefault="001034D6" w:rsidP="001034D6">
      <w:pPr>
        <w:pStyle w:val="Default"/>
        <w:rPr>
          <w:sz w:val="22"/>
          <w:szCs w:val="22"/>
        </w:rPr>
      </w:pPr>
      <w:r>
        <w:rPr>
          <w:b/>
          <w:bCs/>
          <w:sz w:val="22"/>
          <w:szCs w:val="22"/>
        </w:rPr>
        <w:t xml:space="preserve">Player Substitutions </w:t>
      </w:r>
    </w:p>
    <w:p w:rsidR="001034D6" w:rsidRDefault="001034D6" w:rsidP="00CB36FE">
      <w:pPr>
        <w:pStyle w:val="Default"/>
        <w:numPr>
          <w:ilvl w:val="0"/>
          <w:numId w:val="7"/>
        </w:numPr>
        <w:rPr>
          <w:sz w:val="22"/>
          <w:szCs w:val="22"/>
        </w:rPr>
      </w:pPr>
      <w:r>
        <w:rPr>
          <w:sz w:val="22"/>
          <w:szCs w:val="22"/>
        </w:rPr>
        <w:t xml:space="preserve">Prior to your throw-in; Or on the throw-in of the other team if they are subbing for Round Robin games only </w:t>
      </w:r>
    </w:p>
    <w:p w:rsidR="001034D6" w:rsidRDefault="001034D6" w:rsidP="00CB36FE">
      <w:pPr>
        <w:pStyle w:val="Default"/>
        <w:numPr>
          <w:ilvl w:val="0"/>
          <w:numId w:val="7"/>
        </w:numPr>
        <w:rPr>
          <w:sz w:val="22"/>
          <w:szCs w:val="22"/>
        </w:rPr>
      </w:pPr>
      <w:r>
        <w:rPr>
          <w:sz w:val="22"/>
          <w:szCs w:val="22"/>
        </w:rPr>
        <w:t xml:space="preserve">Prior to goal kick by either team </w:t>
      </w:r>
    </w:p>
    <w:p w:rsidR="001034D6" w:rsidRDefault="001034D6" w:rsidP="00CB36FE">
      <w:pPr>
        <w:pStyle w:val="Default"/>
        <w:numPr>
          <w:ilvl w:val="0"/>
          <w:numId w:val="7"/>
        </w:numPr>
        <w:rPr>
          <w:sz w:val="22"/>
          <w:szCs w:val="22"/>
        </w:rPr>
      </w:pPr>
      <w:r>
        <w:rPr>
          <w:sz w:val="22"/>
          <w:szCs w:val="22"/>
        </w:rPr>
        <w:t xml:space="preserve">After a goal, by either team </w:t>
      </w:r>
    </w:p>
    <w:p w:rsidR="001034D6" w:rsidRDefault="001034D6" w:rsidP="00CB36FE">
      <w:pPr>
        <w:pStyle w:val="Default"/>
        <w:numPr>
          <w:ilvl w:val="0"/>
          <w:numId w:val="7"/>
        </w:numPr>
        <w:rPr>
          <w:sz w:val="22"/>
          <w:szCs w:val="22"/>
        </w:rPr>
      </w:pPr>
      <w:r>
        <w:rPr>
          <w:sz w:val="22"/>
          <w:szCs w:val="22"/>
        </w:rPr>
        <w:t xml:space="preserve">At half-time </w:t>
      </w:r>
    </w:p>
    <w:p w:rsidR="001034D6" w:rsidRDefault="001034D6" w:rsidP="00CB36FE">
      <w:pPr>
        <w:pStyle w:val="Default"/>
        <w:numPr>
          <w:ilvl w:val="0"/>
          <w:numId w:val="7"/>
        </w:numPr>
        <w:rPr>
          <w:sz w:val="22"/>
          <w:szCs w:val="22"/>
        </w:rPr>
      </w:pPr>
      <w:r>
        <w:rPr>
          <w:sz w:val="22"/>
          <w:szCs w:val="22"/>
        </w:rPr>
        <w:t xml:space="preserve">After an injury, by either team when the referee stops play </w:t>
      </w:r>
    </w:p>
    <w:p w:rsidR="001034D6" w:rsidRDefault="001034D6" w:rsidP="001034D6">
      <w:pPr>
        <w:pStyle w:val="Default"/>
        <w:rPr>
          <w:sz w:val="22"/>
          <w:szCs w:val="22"/>
        </w:rPr>
      </w:pPr>
    </w:p>
    <w:p w:rsidR="001034D6" w:rsidRDefault="001034D6" w:rsidP="001034D6">
      <w:pPr>
        <w:pStyle w:val="Default"/>
        <w:rPr>
          <w:sz w:val="22"/>
          <w:szCs w:val="22"/>
        </w:rPr>
      </w:pPr>
      <w:r>
        <w:rPr>
          <w:b/>
          <w:bCs/>
          <w:sz w:val="22"/>
          <w:szCs w:val="22"/>
        </w:rPr>
        <w:t xml:space="preserve">Equipment </w:t>
      </w:r>
    </w:p>
    <w:p w:rsidR="001034D6" w:rsidRDefault="001034D6" w:rsidP="00CB36FE">
      <w:pPr>
        <w:pStyle w:val="Default"/>
        <w:numPr>
          <w:ilvl w:val="0"/>
          <w:numId w:val="8"/>
        </w:numPr>
        <w:rPr>
          <w:sz w:val="22"/>
          <w:szCs w:val="22"/>
        </w:rPr>
      </w:pPr>
      <w:r>
        <w:rPr>
          <w:sz w:val="22"/>
          <w:szCs w:val="22"/>
        </w:rPr>
        <w:t xml:space="preserve">All players must wear numbered jerseys. Each team must have an alternative color jersey for each player in case of color conflict. The first team listed on the schedule is the home team and must change jerseys, if deemed necessary by the referee. (Home teams will wear dark jerseys and visitors will wear light or white jerseys). Jersey numbers can be temporary numbers. </w:t>
      </w:r>
    </w:p>
    <w:p w:rsidR="001034D6" w:rsidRDefault="001034D6" w:rsidP="00CB36FE">
      <w:pPr>
        <w:pStyle w:val="Default"/>
        <w:numPr>
          <w:ilvl w:val="0"/>
          <w:numId w:val="8"/>
        </w:numPr>
        <w:rPr>
          <w:sz w:val="22"/>
          <w:szCs w:val="22"/>
        </w:rPr>
      </w:pPr>
      <w:r>
        <w:rPr>
          <w:sz w:val="22"/>
          <w:szCs w:val="22"/>
        </w:rPr>
        <w:t xml:space="preserve">Shin protection: All players must have adequate shin protection. Referees will check players before each game. No player will be allowed to participate without proper equipment. </w:t>
      </w:r>
    </w:p>
    <w:p w:rsidR="001034D6" w:rsidRDefault="001034D6" w:rsidP="00CB36FE">
      <w:pPr>
        <w:pStyle w:val="Default"/>
        <w:numPr>
          <w:ilvl w:val="0"/>
          <w:numId w:val="8"/>
        </w:numPr>
        <w:rPr>
          <w:sz w:val="22"/>
          <w:szCs w:val="22"/>
        </w:rPr>
      </w:pPr>
      <w:r>
        <w:rPr>
          <w:sz w:val="22"/>
          <w:szCs w:val="22"/>
        </w:rPr>
        <w:t xml:space="preserve">Sliding shorts/bicycle pants: no sliding shorts or bicycle pants will be allowed to extend below the uniform shorts unless the shorts or pants are the same color as the uniform shorts. This is in accordance with FIFA rules. The center referee shall have final authority as to what is a proper uniform. </w:t>
      </w:r>
    </w:p>
    <w:p w:rsidR="001034D6" w:rsidRDefault="001034D6" w:rsidP="00CB36FE">
      <w:pPr>
        <w:pStyle w:val="Default"/>
        <w:numPr>
          <w:ilvl w:val="0"/>
          <w:numId w:val="8"/>
        </w:numPr>
        <w:rPr>
          <w:sz w:val="22"/>
          <w:szCs w:val="22"/>
        </w:rPr>
      </w:pPr>
      <w:r>
        <w:rPr>
          <w:sz w:val="22"/>
          <w:szCs w:val="22"/>
        </w:rPr>
        <w:t xml:space="preserve">Game ball: Unless provided by the tournament, the home team shall provide a suitable game ball. If they are unable to do so, the referee will ask the visiting team for one. </w:t>
      </w:r>
    </w:p>
    <w:p w:rsidR="001034D6" w:rsidRDefault="001034D6" w:rsidP="00CB36FE">
      <w:pPr>
        <w:pStyle w:val="Default"/>
        <w:numPr>
          <w:ilvl w:val="0"/>
          <w:numId w:val="8"/>
        </w:numPr>
        <w:rPr>
          <w:sz w:val="22"/>
          <w:szCs w:val="22"/>
        </w:rPr>
      </w:pPr>
      <w:r>
        <w:rPr>
          <w:sz w:val="22"/>
          <w:szCs w:val="22"/>
        </w:rPr>
        <w:t xml:space="preserve">Casts: No casts, hard or soft, padded or not, will be allowed. </w:t>
      </w:r>
    </w:p>
    <w:p w:rsidR="001034D6" w:rsidRDefault="001034D6" w:rsidP="00CB36FE">
      <w:pPr>
        <w:pStyle w:val="Default"/>
        <w:numPr>
          <w:ilvl w:val="0"/>
          <w:numId w:val="8"/>
        </w:numPr>
        <w:rPr>
          <w:sz w:val="22"/>
          <w:szCs w:val="22"/>
        </w:rPr>
      </w:pPr>
      <w:r>
        <w:rPr>
          <w:sz w:val="22"/>
          <w:szCs w:val="22"/>
        </w:rPr>
        <w:t xml:space="preserve">Jewelry: No jewelry (including earrings) will be allowed except for medical alert bracelets, </w:t>
      </w:r>
      <w:proofErr w:type="spellStart"/>
      <w:r>
        <w:rPr>
          <w:sz w:val="22"/>
          <w:szCs w:val="22"/>
        </w:rPr>
        <w:t>etc</w:t>
      </w:r>
      <w:proofErr w:type="spellEnd"/>
      <w:r>
        <w:rPr>
          <w:sz w:val="22"/>
          <w:szCs w:val="22"/>
        </w:rPr>
        <w:t xml:space="preserve"> </w:t>
      </w:r>
    </w:p>
    <w:p w:rsidR="001034D6" w:rsidRDefault="001034D6" w:rsidP="001034D6">
      <w:pPr>
        <w:pStyle w:val="Default"/>
        <w:rPr>
          <w:sz w:val="22"/>
          <w:szCs w:val="22"/>
        </w:rPr>
      </w:pPr>
    </w:p>
    <w:p w:rsidR="00814CB4" w:rsidRDefault="00814CB4" w:rsidP="00814CB4">
      <w:pPr>
        <w:pStyle w:val="Default"/>
        <w:rPr>
          <w:sz w:val="22"/>
          <w:szCs w:val="22"/>
        </w:rPr>
      </w:pPr>
      <w:r>
        <w:rPr>
          <w:b/>
          <w:bCs/>
          <w:sz w:val="22"/>
          <w:szCs w:val="22"/>
        </w:rPr>
        <w:t xml:space="preserve">Field Information/Protocol </w:t>
      </w:r>
    </w:p>
    <w:p w:rsidR="00814CB4" w:rsidRDefault="00814CB4" w:rsidP="00814CB4">
      <w:pPr>
        <w:pStyle w:val="Default"/>
        <w:rPr>
          <w:sz w:val="22"/>
          <w:szCs w:val="22"/>
        </w:rPr>
      </w:pPr>
      <w:r>
        <w:rPr>
          <w:sz w:val="22"/>
          <w:szCs w:val="22"/>
        </w:rPr>
        <w:t xml:space="preserve">Teams listed first on the playing schedule are the home team. All players and coaches should be on the same side of the field. Parents and spectators from both teams should occupy the opposite side of the field from the players. Parents will need to be on the same half of the field as the team bench. </w:t>
      </w:r>
    </w:p>
    <w:p w:rsidR="00814CB4" w:rsidRDefault="00814CB4" w:rsidP="00814CB4">
      <w:pPr>
        <w:pStyle w:val="Default"/>
        <w:rPr>
          <w:sz w:val="22"/>
          <w:szCs w:val="22"/>
        </w:rPr>
      </w:pPr>
      <w:r>
        <w:rPr>
          <w:sz w:val="22"/>
          <w:szCs w:val="22"/>
        </w:rPr>
        <w:t xml:space="preserve">Games will be played at the Haley Nelson Park Fields. See maps at www.hcasf.com. Field physical address is Haley Nelson Park Fields, 301 Garden Trail Drive, Burnet, TX. </w:t>
      </w:r>
    </w:p>
    <w:p w:rsidR="00814CB4" w:rsidRDefault="00814CB4" w:rsidP="00814CB4">
      <w:pPr>
        <w:pStyle w:val="Default"/>
        <w:rPr>
          <w:sz w:val="22"/>
          <w:szCs w:val="22"/>
        </w:rPr>
      </w:pPr>
    </w:p>
    <w:p w:rsidR="00814CB4" w:rsidRDefault="00814CB4" w:rsidP="00814CB4">
      <w:pPr>
        <w:pStyle w:val="Default"/>
        <w:rPr>
          <w:sz w:val="22"/>
          <w:szCs w:val="22"/>
        </w:rPr>
      </w:pPr>
      <w:r>
        <w:rPr>
          <w:b/>
          <w:bCs/>
          <w:sz w:val="22"/>
          <w:szCs w:val="22"/>
        </w:rPr>
        <w:t xml:space="preserve">Parking Information &amp; Field/Facility Rules </w:t>
      </w:r>
    </w:p>
    <w:p w:rsidR="00814CB4" w:rsidRDefault="00814CB4" w:rsidP="00814CB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Observe No Parking Signs. Violators will be towed if notification with vehicle owner cannot be made.</w:t>
      </w:r>
    </w:p>
    <w:p w:rsidR="00814CB4" w:rsidRDefault="00814CB4" w:rsidP="00814CB4">
      <w:pPr>
        <w:pStyle w:val="Default"/>
        <w:numPr>
          <w:ilvl w:val="0"/>
          <w:numId w:val="1"/>
        </w:numPr>
        <w:rPr>
          <w:sz w:val="22"/>
          <w:szCs w:val="22"/>
        </w:rPr>
      </w:pPr>
      <w:r>
        <w:rPr>
          <w:sz w:val="22"/>
          <w:szCs w:val="22"/>
        </w:rPr>
        <w:t xml:space="preserve">No parking along the entry corridor to the Haley Nelson Park Fields </w:t>
      </w:r>
    </w:p>
    <w:p w:rsidR="00814CB4" w:rsidRDefault="00814CB4" w:rsidP="00814CB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Smoking or Consumption of Alcoholic Beverages is prohibited </w:t>
      </w:r>
    </w:p>
    <w:p w:rsidR="00814CB4" w:rsidRDefault="00814CB4" w:rsidP="00814CB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 pets allowed </w:t>
      </w:r>
    </w:p>
    <w:p w:rsidR="00814CB4" w:rsidRDefault="00814CB4" w:rsidP="00814CB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Glass bottles are prohibited </w:t>
      </w:r>
    </w:p>
    <w:p w:rsidR="00814CB4" w:rsidRDefault="00814CB4" w:rsidP="00814CB4">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Please place all trash into available trash receptacles </w:t>
      </w:r>
    </w:p>
    <w:p w:rsidR="00814CB4" w:rsidRDefault="00814CB4" w:rsidP="00814CB4">
      <w:pPr>
        <w:pStyle w:val="Default"/>
        <w:rPr>
          <w:sz w:val="22"/>
          <w:szCs w:val="22"/>
        </w:rPr>
      </w:pPr>
    </w:p>
    <w:p w:rsidR="001034D6" w:rsidRDefault="001034D6" w:rsidP="00E72EEA">
      <w:pPr>
        <w:pStyle w:val="Default"/>
        <w:rPr>
          <w:sz w:val="22"/>
          <w:szCs w:val="22"/>
        </w:rPr>
      </w:pPr>
      <w:r>
        <w:rPr>
          <w:b/>
          <w:bCs/>
          <w:sz w:val="22"/>
          <w:szCs w:val="22"/>
        </w:rPr>
        <w:t xml:space="preserve">Team and Spectator Behavior </w:t>
      </w:r>
    </w:p>
    <w:p w:rsidR="001034D6" w:rsidRDefault="001034D6" w:rsidP="001034D6">
      <w:pPr>
        <w:pStyle w:val="Default"/>
        <w:rPr>
          <w:sz w:val="22"/>
          <w:szCs w:val="22"/>
        </w:rPr>
      </w:pPr>
      <w:r>
        <w:rPr>
          <w:sz w:val="22"/>
          <w:szCs w:val="22"/>
        </w:rPr>
        <w:t xml:space="preserve">All players, coaches and spectators are expected to show good sportsmanship at all times. Failure to do so could lead to the disqualification of the team from the tournament. Coaches are responsible for the conduct of their team and supporters. Spectators, players, and team staff involved in any physical or verbal abuse towards anyone including referees, tournament staff or one another, may be ejected from the tournament. </w:t>
      </w:r>
    </w:p>
    <w:p w:rsidR="00CB36FE" w:rsidRDefault="00CB36FE" w:rsidP="001034D6">
      <w:pPr>
        <w:pStyle w:val="Default"/>
        <w:rPr>
          <w:b/>
          <w:bCs/>
          <w:sz w:val="22"/>
          <w:szCs w:val="22"/>
        </w:rPr>
      </w:pPr>
    </w:p>
    <w:p w:rsidR="00814CB4" w:rsidRDefault="00814CB4" w:rsidP="00814CB4">
      <w:pPr>
        <w:pStyle w:val="Default"/>
        <w:rPr>
          <w:sz w:val="22"/>
          <w:szCs w:val="22"/>
        </w:rPr>
      </w:pPr>
      <w:r>
        <w:rPr>
          <w:b/>
          <w:bCs/>
          <w:sz w:val="22"/>
          <w:szCs w:val="22"/>
        </w:rPr>
        <w:t xml:space="preserve">Field Marshals </w:t>
      </w:r>
    </w:p>
    <w:p w:rsidR="00814CB4" w:rsidRDefault="00814CB4" w:rsidP="00814CB4">
      <w:pPr>
        <w:pStyle w:val="Default"/>
        <w:rPr>
          <w:sz w:val="22"/>
          <w:szCs w:val="22"/>
        </w:rPr>
      </w:pPr>
      <w:r>
        <w:rPr>
          <w:sz w:val="22"/>
          <w:szCs w:val="22"/>
        </w:rPr>
        <w:t xml:space="preserve">A designated Site Director will be available by the Haley Nelson Park Concession Building where scores will be reported and posted </w:t>
      </w:r>
    </w:p>
    <w:p w:rsidR="00814CB4" w:rsidRDefault="00814CB4" w:rsidP="00814CB4">
      <w:pPr>
        <w:pStyle w:val="Default"/>
        <w:rPr>
          <w:sz w:val="22"/>
          <w:szCs w:val="22"/>
        </w:rPr>
      </w:pPr>
      <w:r>
        <w:rPr>
          <w:sz w:val="22"/>
          <w:szCs w:val="22"/>
        </w:rPr>
        <w:t xml:space="preserve">Other HCASF tournament volunteers will be available throughout the tournament. </w:t>
      </w:r>
    </w:p>
    <w:p w:rsidR="00814CB4" w:rsidRDefault="00814CB4" w:rsidP="001034D6">
      <w:pPr>
        <w:pStyle w:val="Default"/>
        <w:rPr>
          <w:b/>
          <w:bCs/>
          <w:sz w:val="22"/>
          <w:szCs w:val="22"/>
        </w:rPr>
      </w:pPr>
    </w:p>
    <w:p w:rsidR="001034D6" w:rsidRDefault="001034D6" w:rsidP="001034D6">
      <w:pPr>
        <w:pStyle w:val="Default"/>
        <w:rPr>
          <w:sz w:val="22"/>
          <w:szCs w:val="22"/>
        </w:rPr>
      </w:pPr>
      <w:r>
        <w:rPr>
          <w:b/>
          <w:bCs/>
          <w:sz w:val="22"/>
          <w:szCs w:val="22"/>
        </w:rPr>
        <w:t xml:space="preserve">Penalty Cards </w:t>
      </w:r>
    </w:p>
    <w:p w:rsidR="001034D6" w:rsidRDefault="001034D6" w:rsidP="001034D6">
      <w:pPr>
        <w:pStyle w:val="Default"/>
        <w:rPr>
          <w:sz w:val="22"/>
          <w:szCs w:val="22"/>
        </w:rPr>
      </w:pPr>
      <w:r>
        <w:rPr>
          <w:sz w:val="22"/>
          <w:szCs w:val="22"/>
        </w:rPr>
        <w:t xml:space="preserve">A player receiving a red card will be ejected from the game and prohibited from participating in the next game. A second red card to the same player results in that player being expelled from the tournament. A player accumulating three (3) yellow cards in the course of the tournament will be suspended for the next scheduled game.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Reporting Misconduct </w:t>
      </w:r>
    </w:p>
    <w:p w:rsidR="001034D6" w:rsidRDefault="001034D6" w:rsidP="001034D6">
      <w:pPr>
        <w:pStyle w:val="Default"/>
        <w:rPr>
          <w:sz w:val="22"/>
          <w:szCs w:val="22"/>
        </w:rPr>
      </w:pPr>
      <w:r>
        <w:rPr>
          <w:sz w:val="22"/>
          <w:szCs w:val="22"/>
        </w:rPr>
        <w:t xml:space="preserve">Referees are required to report all disciplinary actions taken before, during or after a game on an official game report, and to separately report all cases of serious misconduct to tournament headquarters immediately following the game in which the serious misconduct occurred. All yellow and red cards are reported to STYSA on the official Post Tournament Report immediately following the tournament. All referee decisions are final. No protests are allowed. The Tournament Director will have final jurisdiction over all matters related to the tournament.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Awards </w:t>
      </w:r>
    </w:p>
    <w:p w:rsidR="00CB36FE" w:rsidRDefault="00E07B94" w:rsidP="00CB36FE">
      <w:pPr>
        <w:pStyle w:val="Default"/>
        <w:rPr>
          <w:sz w:val="22"/>
          <w:szCs w:val="22"/>
        </w:rPr>
      </w:pPr>
      <w:r>
        <w:rPr>
          <w:sz w:val="22"/>
          <w:szCs w:val="22"/>
        </w:rPr>
        <w:t xml:space="preserve">First, </w:t>
      </w:r>
      <w:r w:rsidR="001034D6">
        <w:rPr>
          <w:sz w:val="22"/>
          <w:szCs w:val="22"/>
        </w:rPr>
        <w:t>second</w:t>
      </w:r>
      <w:r>
        <w:rPr>
          <w:sz w:val="22"/>
          <w:szCs w:val="22"/>
        </w:rPr>
        <w:t>,</w:t>
      </w:r>
      <w:r w:rsidR="001034D6">
        <w:rPr>
          <w:sz w:val="22"/>
          <w:szCs w:val="22"/>
        </w:rPr>
        <w:t xml:space="preserve"> </w:t>
      </w:r>
      <w:r>
        <w:rPr>
          <w:sz w:val="22"/>
          <w:szCs w:val="22"/>
        </w:rPr>
        <w:t xml:space="preserve">and third </w:t>
      </w:r>
      <w:r w:rsidR="001034D6">
        <w:rPr>
          <w:sz w:val="22"/>
          <w:szCs w:val="22"/>
        </w:rPr>
        <w:t xml:space="preserve">place finishers in each age bracket and level will receive individual awards. </w:t>
      </w:r>
    </w:p>
    <w:p w:rsidR="00CB36FE" w:rsidRDefault="00CB36FE" w:rsidP="00CB36FE">
      <w:pPr>
        <w:pStyle w:val="Default"/>
        <w:rPr>
          <w:sz w:val="22"/>
          <w:szCs w:val="22"/>
        </w:rPr>
      </w:pPr>
    </w:p>
    <w:p w:rsidR="001034D6" w:rsidRDefault="001034D6" w:rsidP="00CB36FE">
      <w:pPr>
        <w:pStyle w:val="Default"/>
        <w:rPr>
          <w:sz w:val="22"/>
          <w:szCs w:val="22"/>
        </w:rPr>
      </w:pPr>
      <w:r>
        <w:rPr>
          <w:b/>
          <w:bCs/>
          <w:sz w:val="22"/>
          <w:szCs w:val="22"/>
        </w:rPr>
        <w:t xml:space="preserve">Inclement Weather Procedure </w:t>
      </w:r>
    </w:p>
    <w:p w:rsidR="001034D6" w:rsidRDefault="001034D6" w:rsidP="001034D6">
      <w:pPr>
        <w:pStyle w:val="Default"/>
        <w:rPr>
          <w:sz w:val="22"/>
          <w:szCs w:val="22"/>
        </w:rPr>
      </w:pPr>
      <w:r>
        <w:rPr>
          <w:sz w:val="22"/>
          <w:szCs w:val="22"/>
        </w:rPr>
        <w:t xml:space="preserve">In case of inclement weather, the Tournament Director will determine if games are to be played or if on-going matches are to be stopped. If any games are cancelled, it is up to the coaches of the teams to check with the Tournament Director for rescheduling information. Games shall be considered complete if one half of the game has elapsed, the score at the stoppage of play will be the final score. If one half has not elapsed and the game is stopped, the game must be rescheduled if it affects the outcome of the tournament and if weather and field availability permit. The Tournament Director shall have the ultimate authority in determining whether or not the fields are playable. Please check the tournament website at www.georgetownsoccer.org for information and weather updates. The Tournament Director reserves the right to readjust game length times or to change fields.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Protests </w:t>
      </w:r>
    </w:p>
    <w:p w:rsidR="001034D6" w:rsidRDefault="001034D6" w:rsidP="001034D6">
      <w:pPr>
        <w:pStyle w:val="Default"/>
        <w:rPr>
          <w:sz w:val="22"/>
          <w:szCs w:val="22"/>
        </w:rPr>
      </w:pPr>
      <w:r>
        <w:rPr>
          <w:sz w:val="22"/>
          <w:szCs w:val="22"/>
        </w:rPr>
        <w:t xml:space="preserve">Referee judgments and decisions are final and may not be protested. Protests of an ineligible player may be brought to the </w:t>
      </w:r>
      <w:r w:rsidR="00B22B1E">
        <w:rPr>
          <w:sz w:val="22"/>
          <w:szCs w:val="22"/>
        </w:rPr>
        <w:t>HCASF</w:t>
      </w:r>
      <w:bookmarkStart w:id="0" w:name="_GoBack"/>
      <w:bookmarkEnd w:id="0"/>
      <w:r>
        <w:rPr>
          <w:sz w:val="22"/>
          <w:szCs w:val="22"/>
        </w:rPr>
        <w:t xml:space="preserve"> Discipline and Protest Committee in writing along with a fee of $100 in cash, which is non-fundable.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Laws of </w:t>
      </w:r>
      <w:proofErr w:type="gramStart"/>
      <w:r>
        <w:rPr>
          <w:b/>
          <w:bCs/>
          <w:sz w:val="22"/>
          <w:szCs w:val="22"/>
        </w:rPr>
        <w:t>The</w:t>
      </w:r>
      <w:proofErr w:type="gramEnd"/>
      <w:r>
        <w:rPr>
          <w:b/>
          <w:bCs/>
          <w:sz w:val="22"/>
          <w:szCs w:val="22"/>
        </w:rPr>
        <w:t xml:space="preserve"> Game </w:t>
      </w:r>
    </w:p>
    <w:p w:rsidR="001034D6" w:rsidRDefault="001034D6" w:rsidP="001034D6">
      <w:pPr>
        <w:pStyle w:val="Default"/>
        <w:rPr>
          <w:sz w:val="22"/>
          <w:szCs w:val="22"/>
        </w:rPr>
      </w:pPr>
      <w:r>
        <w:rPr>
          <w:sz w:val="22"/>
          <w:szCs w:val="22"/>
        </w:rPr>
        <w:t xml:space="preserve">FIFA laws shall apply as modified by USYSA and STYSA, except as noted on this document. </w:t>
      </w:r>
    </w:p>
    <w:p w:rsidR="00CB36FE" w:rsidRDefault="00CB36FE" w:rsidP="001034D6">
      <w:pPr>
        <w:pStyle w:val="Default"/>
        <w:rPr>
          <w:b/>
          <w:bCs/>
          <w:sz w:val="22"/>
          <w:szCs w:val="22"/>
        </w:rPr>
      </w:pPr>
    </w:p>
    <w:p w:rsidR="001034D6" w:rsidRDefault="001034D6" w:rsidP="001034D6">
      <w:pPr>
        <w:pStyle w:val="Default"/>
        <w:rPr>
          <w:sz w:val="22"/>
          <w:szCs w:val="22"/>
        </w:rPr>
      </w:pPr>
      <w:r>
        <w:rPr>
          <w:b/>
          <w:bCs/>
          <w:sz w:val="22"/>
          <w:szCs w:val="22"/>
        </w:rPr>
        <w:t xml:space="preserve">Matters Not Provided For </w:t>
      </w:r>
    </w:p>
    <w:p w:rsidR="00E72EEA" w:rsidRPr="00814CB4" w:rsidRDefault="001034D6" w:rsidP="00814CB4">
      <w:pPr>
        <w:rPr>
          <w:rFonts w:ascii="Arial" w:hAnsi="Arial" w:cs="Arial"/>
        </w:rPr>
      </w:pPr>
      <w:r w:rsidRPr="00CB36FE">
        <w:rPr>
          <w:rFonts w:ascii="Arial" w:hAnsi="Arial" w:cs="Arial"/>
        </w:rPr>
        <w:t xml:space="preserve">Any situation or questions on rules of competition not covered herein will be governed by the rules of FIFA, USYSA/ STYSA, the Tournament Director or the </w:t>
      </w:r>
      <w:r w:rsidR="00CB36FE">
        <w:rPr>
          <w:rFonts w:ascii="Arial" w:hAnsi="Arial" w:cs="Arial"/>
        </w:rPr>
        <w:t>HCASF</w:t>
      </w:r>
      <w:r w:rsidRPr="00CB36FE">
        <w:rPr>
          <w:rFonts w:ascii="Arial" w:hAnsi="Arial" w:cs="Arial"/>
        </w:rPr>
        <w:t xml:space="preserve"> Discipline &amp; Protest Committee, as appropriate.</w:t>
      </w:r>
    </w:p>
    <w:p w:rsidR="00E72EEA" w:rsidRDefault="00E72EEA" w:rsidP="00E72EEA">
      <w:pPr>
        <w:pStyle w:val="Default"/>
        <w:rPr>
          <w:sz w:val="22"/>
          <w:szCs w:val="22"/>
        </w:rPr>
      </w:pPr>
      <w:r>
        <w:rPr>
          <w:b/>
          <w:bCs/>
          <w:sz w:val="22"/>
          <w:szCs w:val="22"/>
        </w:rPr>
        <w:t xml:space="preserve">Restaurants &amp; Concessions </w:t>
      </w:r>
    </w:p>
    <w:p w:rsidR="00E72EEA" w:rsidRDefault="00E72EEA" w:rsidP="00E72EEA">
      <w:pPr>
        <w:pStyle w:val="Default"/>
        <w:rPr>
          <w:sz w:val="22"/>
          <w:szCs w:val="22"/>
        </w:rPr>
      </w:pPr>
      <w:r>
        <w:rPr>
          <w:sz w:val="22"/>
          <w:szCs w:val="22"/>
        </w:rPr>
        <w:t xml:space="preserve">Restaurants and fast food franchises are located in Burnet, along State Highway 29 and along State Highway 281. Concessions will be available at the Haley Nelson Park Fields. </w:t>
      </w:r>
    </w:p>
    <w:p w:rsidR="00E72EEA" w:rsidRDefault="00E72EEA" w:rsidP="00E72EEA">
      <w:pPr>
        <w:pStyle w:val="Default"/>
        <w:rPr>
          <w:b/>
          <w:bCs/>
          <w:sz w:val="22"/>
          <w:szCs w:val="22"/>
        </w:rPr>
      </w:pPr>
    </w:p>
    <w:p w:rsidR="000E305E" w:rsidRDefault="000E305E" w:rsidP="000E305E">
      <w:pPr>
        <w:pStyle w:val="Default"/>
        <w:rPr>
          <w:sz w:val="22"/>
          <w:szCs w:val="22"/>
        </w:rPr>
      </w:pPr>
      <w:r>
        <w:rPr>
          <w:b/>
          <w:bCs/>
          <w:sz w:val="22"/>
          <w:szCs w:val="22"/>
        </w:rPr>
        <w:t xml:space="preserve">General HCASF Contacts </w:t>
      </w:r>
    </w:p>
    <w:p w:rsidR="000E305E" w:rsidRDefault="000E305E" w:rsidP="000E305E">
      <w:pPr>
        <w:pStyle w:val="Default"/>
        <w:rPr>
          <w:sz w:val="22"/>
          <w:szCs w:val="22"/>
        </w:rPr>
      </w:pPr>
      <w:r>
        <w:rPr>
          <w:sz w:val="22"/>
          <w:szCs w:val="22"/>
        </w:rPr>
        <w:t>HCASF</w:t>
      </w:r>
    </w:p>
    <w:p w:rsidR="000E305E" w:rsidRDefault="000E305E" w:rsidP="000E305E">
      <w:pPr>
        <w:pStyle w:val="Default"/>
        <w:rPr>
          <w:sz w:val="22"/>
          <w:szCs w:val="22"/>
        </w:rPr>
      </w:pPr>
      <w:r>
        <w:rPr>
          <w:sz w:val="22"/>
          <w:szCs w:val="22"/>
        </w:rPr>
        <w:t xml:space="preserve">P.O. Box 562 </w:t>
      </w:r>
    </w:p>
    <w:p w:rsidR="000E305E" w:rsidRDefault="000E305E" w:rsidP="000E305E">
      <w:pPr>
        <w:pStyle w:val="Default"/>
        <w:rPr>
          <w:sz w:val="22"/>
          <w:szCs w:val="22"/>
        </w:rPr>
      </w:pPr>
      <w:r>
        <w:rPr>
          <w:sz w:val="22"/>
          <w:szCs w:val="22"/>
        </w:rPr>
        <w:t xml:space="preserve">Burnet, TX 78611 </w:t>
      </w:r>
    </w:p>
    <w:p w:rsidR="000E305E" w:rsidRDefault="000E305E" w:rsidP="000E305E">
      <w:pPr>
        <w:pStyle w:val="Default"/>
        <w:rPr>
          <w:sz w:val="22"/>
          <w:szCs w:val="22"/>
        </w:rPr>
      </w:pPr>
      <w:r>
        <w:rPr>
          <w:sz w:val="22"/>
          <w:szCs w:val="22"/>
        </w:rPr>
        <w:t xml:space="preserve">(512)422-8624 (voicemail) </w:t>
      </w:r>
    </w:p>
    <w:p w:rsidR="000E305E" w:rsidRDefault="000E305E" w:rsidP="000E305E">
      <w:pPr>
        <w:pStyle w:val="Default"/>
        <w:rPr>
          <w:sz w:val="22"/>
          <w:szCs w:val="22"/>
        </w:rPr>
      </w:pPr>
      <w:r>
        <w:rPr>
          <w:sz w:val="22"/>
          <w:szCs w:val="22"/>
        </w:rPr>
        <w:t xml:space="preserve">www.hcasf.com </w:t>
      </w:r>
    </w:p>
    <w:p w:rsidR="000E305E" w:rsidRDefault="000E305E" w:rsidP="000E305E">
      <w:pPr>
        <w:pStyle w:val="Default"/>
        <w:rPr>
          <w:sz w:val="22"/>
          <w:szCs w:val="22"/>
        </w:rPr>
      </w:pPr>
    </w:p>
    <w:p w:rsidR="000E305E" w:rsidRDefault="000E305E" w:rsidP="000E305E">
      <w:pPr>
        <w:pStyle w:val="Default"/>
        <w:rPr>
          <w:sz w:val="22"/>
          <w:szCs w:val="22"/>
        </w:rPr>
      </w:pPr>
      <w:r>
        <w:rPr>
          <w:b/>
          <w:bCs/>
          <w:sz w:val="22"/>
          <w:szCs w:val="22"/>
        </w:rPr>
        <w:t xml:space="preserve">Tournament Contact </w:t>
      </w:r>
    </w:p>
    <w:p w:rsidR="000E305E" w:rsidRDefault="000E305E" w:rsidP="000E305E">
      <w:pPr>
        <w:pStyle w:val="Default"/>
        <w:rPr>
          <w:sz w:val="22"/>
          <w:szCs w:val="22"/>
        </w:rPr>
      </w:pPr>
      <w:r>
        <w:rPr>
          <w:sz w:val="22"/>
          <w:szCs w:val="22"/>
        </w:rPr>
        <w:t xml:space="preserve">Tournament Director: </w:t>
      </w:r>
    </w:p>
    <w:p w:rsidR="000E305E" w:rsidRDefault="000E305E" w:rsidP="000E305E">
      <w:pPr>
        <w:pStyle w:val="Default"/>
        <w:rPr>
          <w:sz w:val="22"/>
          <w:szCs w:val="22"/>
        </w:rPr>
      </w:pPr>
      <w:r>
        <w:rPr>
          <w:sz w:val="22"/>
          <w:szCs w:val="22"/>
        </w:rPr>
        <w:t xml:space="preserve">See website for current contact. </w:t>
      </w:r>
    </w:p>
    <w:p w:rsidR="000E305E" w:rsidRDefault="00B22B1E" w:rsidP="000E305E">
      <w:pPr>
        <w:pStyle w:val="Default"/>
        <w:rPr>
          <w:sz w:val="22"/>
          <w:szCs w:val="22"/>
        </w:rPr>
      </w:pPr>
      <w:hyperlink r:id="rId5" w:history="1">
        <w:r w:rsidR="000E305E" w:rsidRPr="00F54891">
          <w:rPr>
            <w:rStyle w:val="Hyperlink"/>
            <w:sz w:val="22"/>
            <w:szCs w:val="22"/>
          </w:rPr>
          <w:t>www.hcasf.com</w:t>
        </w:r>
      </w:hyperlink>
      <w:r w:rsidR="000E305E">
        <w:rPr>
          <w:sz w:val="22"/>
          <w:szCs w:val="22"/>
        </w:rPr>
        <w:t xml:space="preserve"> </w:t>
      </w:r>
    </w:p>
    <w:p w:rsidR="000E305E" w:rsidRDefault="000E305E" w:rsidP="000E305E">
      <w:pPr>
        <w:pStyle w:val="Default"/>
        <w:rPr>
          <w:sz w:val="22"/>
          <w:szCs w:val="22"/>
        </w:rPr>
      </w:pPr>
    </w:p>
    <w:p w:rsidR="000E305E" w:rsidRDefault="000E305E" w:rsidP="000E305E">
      <w:pPr>
        <w:pStyle w:val="Default"/>
        <w:rPr>
          <w:b/>
          <w:bCs/>
          <w:sz w:val="22"/>
          <w:szCs w:val="22"/>
        </w:rPr>
      </w:pPr>
      <w:r>
        <w:rPr>
          <w:b/>
          <w:bCs/>
          <w:sz w:val="22"/>
          <w:szCs w:val="22"/>
        </w:rPr>
        <w:t xml:space="preserve">Referee Opportunities </w:t>
      </w:r>
    </w:p>
    <w:p w:rsidR="000E305E" w:rsidRPr="00814CB4" w:rsidRDefault="000E305E" w:rsidP="00814CB4">
      <w:pPr>
        <w:pStyle w:val="Default"/>
        <w:rPr>
          <w:sz w:val="22"/>
          <w:szCs w:val="22"/>
        </w:rPr>
      </w:pPr>
      <w:r>
        <w:rPr>
          <w:sz w:val="22"/>
          <w:szCs w:val="22"/>
        </w:rPr>
        <w:t xml:space="preserve">Additional referees may be needed for the tournament. If you are a certified referee or experienced line, please contact the HCASF Referee Assignor at </w:t>
      </w:r>
      <w:hyperlink r:id="rId6" w:history="1">
        <w:r w:rsidRPr="00F54891">
          <w:rPr>
            <w:rStyle w:val="Hyperlink"/>
            <w:sz w:val="22"/>
            <w:szCs w:val="22"/>
          </w:rPr>
          <w:t>www.hcasf.com</w:t>
        </w:r>
      </w:hyperlink>
      <w:r>
        <w:rPr>
          <w:sz w:val="22"/>
          <w:szCs w:val="22"/>
        </w:rPr>
        <w:t xml:space="preserve"> </w:t>
      </w:r>
    </w:p>
    <w:sectPr w:rsidR="000E305E" w:rsidRPr="00814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46ADC"/>
    <w:multiLevelType w:val="hybridMultilevel"/>
    <w:tmpl w:val="FAFE80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50221E"/>
    <w:multiLevelType w:val="hybridMultilevel"/>
    <w:tmpl w:val="0EAE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02FBC"/>
    <w:multiLevelType w:val="hybridMultilevel"/>
    <w:tmpl w:val="737CB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3E0AA8"/>
    <w:multiLevelType w:val="hybridMultilevel"/>
    <w:tmpl w:val="CD944D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3A2A6C"/>
    <w:multiLevelType w:val="hybridMultilevel"/>
    <w:tmpl w:val="C27222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3B6A50"/>
    <w:multiLevelType w:val="hybridMultilevel"/>
    <w:tmpl w:val="138A07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D31B34"/>
    <w:multiLevelType w:val="hybridMultilevel"/>
    <w:tmpl w:val="C474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0E5881"/>
    <w:multiLevelType w:val="hybridMultilevel"/>
    <w:tmpl w:val="7094533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991F96"/>
    <w:multiLevelType w:val="hybridMultilevel"/>
    <w:tmpl w:val="250ED8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9D5F38"/>
    <w:multiLevelType w:val="hybridMultilevel"/>
    <w:tmpl w:val="54C8D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6"/>
  </w:num>
  <w:num w:numId="3">
    <w:abstractNumId w:val="9"/>
  </w:num>
  <w:num w:numId="4">
    <w:abstractNumId w:val="1"/>
  </w:num>
  <w:num w:numId="5">
    <w:abstractNumId w:val="5"/>
  </w:num>
  <w:num w:numId="6">
    <w:abstractNumId w:val="7"/>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D6"/>
    <w:rsid w:val="000E305E"/>
    <w:rsid w:val="001034D6"/>
    <w:rsid w:val="005A2990"/>
    <w:rsid w:val="0060744C"/>
    <w:rsid w:val="00814CB4"/>
    <w:rsid w:val="00B22B1E"/>
    <w:rsid w:val="00CB36FE"/>
    <w:rsid w:val="00E07B94"/>
    <w:rsid w:val="00E72EEA"/>
    <w:rsid w:val="00F7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DC0CD-137B-4D34-B844-EFF32D95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34D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A2990"/>
    <w:pPr>
      <w:ind w:left="720"/>
      <w:contextualSpacing/>
    </w:pPr>
  </w:style>
  <w:style w:type="character" w:styleId="Hyperlink">
    <w:name w:val="Hyperlink"/>
    <w:basedOn w:val="DefaultParagraphFont"/>
    <w:uiPriority w:val="99"/>
    <w:unhideWhenUsed/>
    <w:rsid w:val="005A29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asf.com" TargetMode="External"/><Relationship Id="rId5" Type="http://schemas.openxmlformats.org/officeDocument/2006/relationships/hyperlink" Target="http://www.hcas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Brandye Patterson</dc:creator>
  <cp:keywords/>
  <dc:description/>
  <cp:lastModifiedBy>Brandye Patterson</cp:lastModifiedBy>
  <cp:revision>3</cp:revision>
  <dcterms:created xsi:type="dcterms:W3CDTF">2014-06-24T00:41:00Z</dcterms:created>
  <dcterms:modified xsi:type="dcterms:W3CDTF">2014-07-10T23:28:00Z</dcterms:modified>
</cp:coreProperties>
</file>